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59" w:rsidRPr="005F5E5F" w:rsidRDefault="00610B59" w:rsidP="00610B59">
      <w:pPr>
        <w:pStyle w:val="Title"/>
        <w:spacing w:after="0"/>
        <w:ind w:left="1440" w:right="1440"/>
        <w:jc w:val="center"/>
        <w:rPr>
          <w:sz w:val="52"/>
          <w:szCs w:val="52"/>
        </w:rPr>
      </w:pPr>
      <w:bookmarkStart w:id="0" w:name="_GoBack"/>
      <w:r w:rsidRPr="005F5E5F">
        <w:rPr>
          <w:sz w:val="52"/>
          <w:szCs w:val="52"/>
        </w:rPr>
        <w:t>VINO</w:t>
      </w:r>
    </w:p>
    <w:bookmarkEnd w:id="0"/>
    <w:p w:rsidR="00610B59" w:rsidRPr="005F5E5F" w:rsidRDefault="00610B59" w:rsidP="00610B59">
      <w:pPr>
        <w:pStyle w:val="Subtitle"/>
        <w:ind w:left="1440" w:right="1440"/>
        <w:jc w:val="center"/>
        <w:rPr>
          <w:sz w:val="22"/>
          <w:szCs w:val="22"/>
        </w:rPr>
      </w:pPr>
      <w:r w:rsidRPr="005F5E5F">
        <w:rPr>
          <w:sz w:val="22"/>
          <w:szCs w:val="22"/>
        </w:rPr>
        <w:t>SPARKLING</w:t>
      </w:r>
    </w:p>
    <w:p w:rsidR="00610B59" w:rsidRDefault="00610B59" w:rsidP="00610B59">
      <w:pPr>
        <w:spacing w:after="0"/>
        <w:ind w:left="1440" w:right="1440"/>
        <w:jc w:val="center"/>
      </w:pPr>
      <w:r w:rsidRPr="001E1C1F">
        <w:t xml:space="preserve">Imperial Brut, Moët &amp; </w:t>
      </w:r>
      <w:proofErr w:type="spellStart"/>
      <w:r w:rsidRPr="001E1C1F">
        <w:t>Chandon</w:t>
      </w:r>
      <w:proofErr w:type="spellEnd"/>
      <w:r w:rsidRPr="001E1C1F">
        <w:t xml:space="preserve"> </w:t>
      </w:r>
      <w:r w:rsidRPr="001E1C1F">
        <w:tab/>
        <w:t xml:space="preserve">France </w:t>
      </w:r>
      <w:r w:rsidRPr="001E1C1F">
        <w:tab/>
        <w:t xml:space="preserve">        split 22</w:t>
      </w:r>
    </w:p>
    <w:p w:rsidR="00610B59" w:rsidRDefault="00610B59" w:rsidP="00610B59">
      <w:pPr>
        <w:spacing w:after="0"/>
        <w:ind w:left="1440" w:right="1440"/>
        <w:jc w:val="center"/>
      </w:pPr>
      <w:r w:rsidRPr="001E1C1F">
        <w:t xml:space="preserve">Imperial Rosé, Moët &amp; </w:t>
      </w:r>
      <w:proofErr w:type="spellStart"/>
      <w:r w:rsidRPr="001E1C1F">
        <w:t>Chandon</w:t>
      </w:r>
      <w:proofErr w:type="spellEnd"/>
      <w:r w:rsidRPr="001E1C1F">
        <w:t xml:space="preserve"> </w:t>
      </w:r>
      <w:r w:rsidRPr="001E1C1F">
        <w:tab/>
        <w:t xml:space="preserve">France </w:t>
      </w:r>
      <w:r w:rsidRPr="001E1C1F">
        <w:tab/>
        <w:t xml:space="preserve">        split 22</w:t>
      </w:r>
    </w:p>
    <w:p w:rsidR="00515ABE" w:rsidRPr="00515ABE" w:rsidRDefault="00515ABE" w:rsidP="00515ABE">
      <w:pPr>
        <w:spacing w:after="0"/>
        <w:ind w:left="1440" w:right="1440"/>
        <w:jc w:val="center"/>
      </w:pPr>
      <w:r w:rsidRPr="00515ABE">
        <w:t xml:space="preserve">Pierre </w:t>
      </w:r>
      <w:proofErr w:type="spellStart"/>
      <w:r w:rsidRPr="00515ABE">
        <w:t>Sparr</w:t>
      </w:r>
      <w:proofErr w:type="spellEnd"/>
      <w:r w:rsidRPr="00515ABE">
        <w:t xml:space="preserve"> Cremant Rosé Brut </w:t>
      </w:r>
      <w:r w:rsidRPr="00515ABE">
        <w:tab/>
        <w:t xml:space="preserve">France </w:t>
      </w:r>
      <w:r w:rsidRPr="00515ABE">
        <w:tab/>
      </w:r>
      <w:r w:rsidRPr="00515ABE">
        <w:tab/>
        <w:t>16</w:t>
      </w:r>
    </w:p>
    <w:p w:rsidR="00610B59" w:rsidRDefault="00610B59" w:rsidP="00610B59">
      <w:pPr>
        <w:spacing w:after="0"/>
        <w:ind w:left="1440" w:right="1440"/>
        <w:jc w:val="center"/>
      </w:pPr>
      <w:r w:rsidRPr="001E1C1F">
        <w:t xml:space="preserve">Sparkling Rosé Brut, De </w:t>
      </w:r>
      <w:proofErr w:type="spellStart"/>
      <w:r w:rsidRPr="001E1C1F">
        <w:t>Perrière</w:t>
      </w:r>
      <w:proofErr w:type="spellEnd"/>
      <w:r w:rsidRPr="001E1C1F">
        <w:t xml:space="preserve"> </w:t>
      </w:r>
      <w:r w:rsidRPr="001E1C1F">
        <w:tab/>
        <w:t xml:space="preserve">France </w:t>
      </w:r>
      <w:r w:rsidRPr="001E1C1F">
        <w:tab/>
      </w:r>
      <w:r w:rsidRPr="001E1C1F">
        <w:tab/>
        <w:t>12</w:t>
      </w:r>
    </w:p>
    <w:p w:rsidR="00515ABE" w:rsidRDefault="00515ABE" w:rsidP="00610B59">
      <w:pPr>
        <w:spacing w:after="0"/>
        <w:ind w:left="1440" w:right="1440"/>
        <w:jc w:val="center"/>
      </w:pPr>
      <w:r>
        <w:t xml:space="preserve">Prosecco </w:t>
      </w:r>
      <w:proofErr w:type="spellStart"/>
      <w:r>
        <w:t>Maschio</w:t>
      </w:r>
      <w:proofErr w:type="spellEnd"/>
      <w:r>
        <w:t xml:space="preserve"> DOC Split</w:t>
      </w:r>
      <w:r>
        <w:tab/>
        <w:t>Italy</w:t>
      </w:r>
      <w:r>
        <w:tab/>
      </w:r>
      <w:r>
        <w:tab/>
        <w:t>13</w:t>
      </w:r>
    </w:p>
    <w:p w:rsidR="00610B59" w:rsidRDefault="00515ABE" w:rsidP="00610B59">
      <w:pPr>
        <w:spacing w:after="0"/>
        <w:ind w:left="1440" w:right="1440"/>
        <w:jc w:val="center"/>
      </w:pPr>
      <w:r>
        <w:t xml:space="preserve">Prosecco </w:t>
      </w:r>
      <w:proofErr w:type="spellStart"/>
      <w:r>
        <w:t>Ca’Tullio</w:t>
      </w:r>
      <w:proofErr w:type="spellEnd"/>
      <w:r>
        <w:t xml:space="preserve"> DOC</w:t>
      </w:r>
      <w:r w:rsidR="00610B59" w:rsidRPr="001E1C1F">
        <w:t xml:space="preserve"> Split </w:t>
      </w:r>
      <w:r w:rsidR="00610B59" w:rsidRPr="001E1C1F">
        <w:tab/>
        <w:t xml:space="preserve">Italy </w:t>
      </w:r>
      <w:r w:rsidR="00610B59" w:rsidRPr="001E1C1F">
        <w:tab/>
      </w:r>
      <w:r w:rsidR="00610B59" w:rsidRPr="001E1C1F">
        <w:tab/>
        <w:t>12</w:t>
      </w:r>
    </w:p>
    <w:p w:rsidR="00610B59" w:rsidRDefault="00610B59" w:rsidP="00610B59">
      <w:pPr>
        <w:spacing w:after="0"/>
        <w:ind w:left="1440" w:right="1440"/>
        <w:jc w:val="center"/>
      </w:pPr>
      <w:r w:rsidRPr="001E1C1F">
        <w:t xml:space="preserve">Blanc de </w:t>
      </w:r>
      <w:proofErr w:type="spellStart"/>
      <w:r w:rsidRPr="001E1C1F">
        <w:t>Blancs</w:t>
      </w:r>
      <w:proofErr w:type="spellEnd"/>
      <w:r w:rsidRPr="001E1C1F">
        <w:t xml:space="preserve">, De </w:t>
      </w:r>
      <w:proofErr w:type="spellStart"/>
      <w:r w:rsidRPr="001E1C1F">
        <w:t>Perrière</w:t>
      </w:r>
      <w:proofErr w:type="spellEnd"/>
      <w:r w:rsidRPr="001E1C1F">
        <w:t xml:space="preserve"> </w:t>
      </w:r>
      <w:r w:rsidRPr="001E1C1F">
        <w:tab/>
        <w:t xml:space="preserve">France </w:t>
      </w:r>
      <w:r w:rsidRPr="001E1C1F">
        <w:tab/>
      </w:r>
      <w:r w:rsidRPr="001E1C1F">
        <w:tab/>
      </w:r>
      <w:r w:rsidR="00A16F5F">
        <w:t>12</w:t>
      </w:r>
    </w:p>
    <w:p w:rsidR="00610B59" w:rsidRDefault="00610B59" w:rsidP="00610B59">
      <w:pPr>
        <w:spacing w:after="0"/>
        <w:ind w:left="1440" w:right="1440"/>
        <w:jc w:val="center"/>
      </w:pPr>
      <w:r w:rsidRPr="001E1C1F">
        <w:t>S</w:t>
      </w:r>
      <w:r w:rsidR="005A2DC3">
        <w:t xml:space="preserve">parkling Sweet Red, </w:t>
      </w:r>
      <w:proofErr w:type="spellStart"/>
      <w:r w:rsidR="005A2DC3">
        <w:t>Sangue</w:t>
      </w:r>
      <w:proofErr w:type="spellEnd"/>
      <w:r w:rsidR="005A2DC3">
        <w:t xml:space="preserve"> di </w:t>
      </w:r>
      <w:proofErr w:type="spellStart"/>
      <w:r w:rsidR="005A2DC3">
        <w:t>G</w:t>
      </w:r>
      <w:r w:rsidRPr="001E1C1F">
        <w:t>i</w:t>
      </w:r>
      <w:r w:rsidR="005A2DC3">
        <w:t>u</w:t>
      </w:r>
      <w:r w:rsidRPr="001E1C1F">
        <w:t>da</w:t>
      </w:r>
      <w:proofErr w:type="spellEnd"/>
      <w:r w:rsidRPr="001E1C1F">
        <w:t xml:space="preserve"> Italy </w:t>
      </w:r>
      <w:r w:rsidRPr="001E1C1F">
        <w:tab/>
      </w:r>
      <w:r w:rsidRPr="001E1C1F">
        <w:tab/>
      </w:r>
      <w:r w:rsidR="00DB36CF">
        <w:t>12</w:t>
      </w:r>
    </w:p>
    <w:p w:rsidR="00610B59" w:rsidRDefault="00610B59" w:rsidP="00610B59">
      <w:pPr>
        <w:spacing w:after="0"/>
        <w:ind w:left="1440" w:right="1440"/>
        <w:jc w:val="center"/>
      </w:pPr>
      <w:proofErr w:type="spellStart"/>
      <w:r w:rsidRPr="001E1C1F">
        <w:t>Moscato</w:t>
      </w:r>
      <w:proofErr w:type="spellEnd"/>
      <w:r w:rsidR="00DB36CF">
        <w:t xml:space="preserve"> </w:t>
      </w:r>
      <w:proofErr w:type="spellStart"/>
      <w:r w:rsidR="00DB36CF">
        <w:t>Cantine</w:t>
      </w:r>
      <w:proofErr w:type="spellEnd"/>
      <w:r w:rsidR="00DB36CF">
        <w:t xml:space="preserve"> </w:t>
      </w:r>
      <w:proofErr w:type="spellStart"/>
      <w:r w:rsidR="00DB36CF">
        <w:t>Montagna</w:t>
      </w:r>
      <w:proofErr w:type="spellEnd"/>
      <w:r w:rsidRPr="001E1C1F">
        <w:tab/>
        <w:t xml:space="preserve">Italy </w:t>
      </w:r>
      <w:r w:rsidRPr="001E1C1F">
        <w:tab/>
      </w:r>
      <w:r w:rsidRPr="001E1C1F">
        <w:tab/>
      </w:r>
      <w:r w:rsidR="00DB36CF">
        <w:t>12</w:t>
      </w:r>
    </w:p>
    <w:p w:rsidR="00610B59" w:rsidRPr="001E1C1F" w:rsidRDefault="00610B59" w:rsidP="00610B59">
      <w:pPr>
        <w:spacing w:after="0"/>
        <w:ind w:left="1440" w:right="1440"/>
        <w:jc w:val="center"/>
      </w:pPr>
      <w:r w:rsidRPr="001E1C1F">
        <w:t xml:space="preserve">Sparkling Brut, </w:t>
      </w:r>
      <w:proofErr w:type="spellStart"/>
      <w:r w:rsidRPr="001E1C1F">
        <w:t>Toso</w:t>
      </w:r>
      <w:proofErr w:type="spellEnd"/>
      <w:r w:rsidRPr="001E1C1F">
        <w:t xml:space="preserve"> </w:t>
      </w:r>
      <w:r w:rsidRPr="001E1C1F">
        <w:tab/>
      </w:r>
      <w:r w:rsidRPr="001E1C1F">
        <w:tab/>
        <w:t>Argentina</w:t>
      </w:r>
      <w:r w:rsidRPr="001E1C1F">
        <w:tab/>
      </w:r>
      <w:r w:rsidR="00C17ADE">
        <w:t>11</w:t>
      </w:r>
    </w:p>
    <w:p w:rsidR="00610B59" w:rsidRPr="005F5E5F" w:rsidRDefault="00610B59" w:rsidP="00610B59">
      <w:pPr>
        <w:pStyle w:val="Subtitle"/>
        <w:ind w:left="1440" w:right="1440"/>
        <w:jc w:val="center"/>
        <w:rPr>
          <w:sz w:val="22"/>
          <w:szCs w:val="22"/>
        </w:rPr>
      </w:pPr>
      <w:r w:rsidRPr="005F5E5F">
        <w:rPr>
          <w:sz w:val="22"/>
          <w:szCs w:val="22"/>
        </w:rPr>
        <w:t>WHITE</w:t>
      </w:r>
    </w:p>
    <w:p w:rsidR="00A238C0" w:rsidRDefault="00A238C0" w:rsidP="00A238C0">
      <w:pPr>
        <w:spacing w:after="0"/>
        <w:ind w:left="1440" w:right="1440"/>
        <w:jc w:val="center"/>
      </w:pPr>
      <w:r>
        <w:t>Chardonnay, Aviary</w:t>
      </w:r>
      <w:r>
        <w:tab/>
      </w:r>
      <w:r w:rsidR="00FE1148">
        <w:tab/>
      </w:r>
      <w:r>
        <w:t>Napa</w:t>
      </w:r>
      <w:r w:rsidR="00FE1148">
        <w:tab/>
      </w:r>
      <w:r w:rsidR="00FE1148">
        <w:tab/>
      </w:r>
      <w:r>
        <w:t>16</w:t>
      </w:r>
    </w:p>
    <w:p w:rsidR="00C17ADE" w:rsidRDefault="00C17ADE" w:rsidP="00A238C0">
      <w:pPr>
        <w:spacing w:after="0"/>
        <w:ind w:left="1440" w:right="1440"/>
        <w:jc w:val="center"/>
      </w:pPr>
      <w:r w:rsidRPr="00C17ADE">
        <w:t>Chardonnay, Elizabeth Rose</w:t>
      </w:r>
      <w:r w:rsidRPr="00C17ADE">
        <w:tab/>
        <w:t xml:space="preserve">Napa </w:t>
      </w:r>
      <w:r w:rsidRPr="00C17ADE">
        <w:tab/>
      </w:r>
      <w:r w:rsidRPr="00C17ADE">
        <w:tab/>
        <w:t>16</w:t>
      </w:r>
    </w:p>
    <w:p w:rsidR="00515ABE" w:rsidRDefault="00515ABE" w:rsidP="00610B59">
      <w:pPr>
        <w:spacing w:after="0"/>
        <w:ind w:left="1440" w:right="1440"/>
        <w:jc w:val="center"/>
      </w:pPr>
      <w:r>
        <w:t>Cha</w:t>
      </w:r>
      <w:r w:rsidR="00CE1ACE">
        <w:t>r</w:t>
      </w:r>
      <w:r>
        <w:t>donnay, Bouchard Bourgogne</w:t>
      </w:r>
      <w:r>
        <w:tab/>
        <w:t>Burgundy</w:t>
      </w:r>
      <w:r>
        <w:tab/>
        <w:t>14</w:t>
      </w:r>
    </w:p>
    <w:p w:rsidR="00515ABE" w:rsidRDefault="00515ABE" w:rsidP="00610B59">
      <w:pPr>
        <w:spacing w:after="0"/>
        <w:ind w:left="1440" w:right="1440"/>
        <w:jc w:val="center"/>
      </w:pPr>
      <w:r>
        <w:t>Cha</w:t>
      </w:r>
      <w:r w:rsidR="00CE1ACE">
        <w:t>r</w:t>
      </w:r>
      <w:r>
        <w:t>donnay, Paul Bouchard</w:t>
      </w:r>
      <w:r>
        <w:tab/>
      </w:r>
      <w:r w:rsidR="00834F8B">
        <w:t>Macon Villages</w:t>
      </w:r>
      <w:r>
        <w:tab/>
        <w:t>12</w:t>
      </w:r>
    </w:p>
    <w:p w:rsidR="00610B59" w:rsidRDefault="00610B59" w:rsidP="00610B59">
      <w:pPr>
        <w:spacing w:after="0"/>
        <w:ind w:left="1440" w:right="1440"/>
        <w:jc w:val="center"/>
      </w:pPr>
      <w:proofErr w:type="spellStart"/>
      <w:r>
        <w:t>Reisling</w:t>
      </w:r>
      <w:proofErr w:type="spellEnd"/>
      <w:r>
        <w:t xml:space="preserve">, </w:t>
      </w:r>
      <w:proofErr w:type="spellStart"/>
      <w:r w:rsidR="003668CD">
        <w:t>Haart</w:t>
      </w:r>
      <w:proofErr w:type="spellEnd"/>
      <w:r>
        <w:t xml:space="preserve"> </w:t>
      </w:r>
      <w:r>
        <w:tab/>
      </w:r>
      <w:r w:rsidR="003668CD">
        <w:tab/>
      </w:r>
      <w:r w:rsidR="003668CD">
        <w:tab/>
        <w:t>Mosel</w:t>
      </w:r>
      <w:r w:rsidR="003668CD">
        <w:tab/>
      </w:r>
      <w:r w:rsidR="003668CD">
        <w:tab/>
        <w:t>13</w:t>
      </w:r>
    </w:p>
    <w:p w:rsidR="00834F8B" w:rsidRDefault="00CE1ACE" w:rsidP="00610B59">
      <w:pPr>
        <w:spacing w:after="0"/>
        <w:ind w:left="1440" w:right="1440"/>
        <w:jc w:val="center"/>
      </w:pPr>
      <w:proofErr w:type="spellStart"/>
      <w:r>
        <w:t>Verme</w:t>
      </w:r>
      <w:r w:rsidR="00834F8B">
        <w:t>ntino</w:t>
      </w:r>
      <w:proofErr w:type="spellEnd"/>
      <w:r w:rsidR="008020F3">
        <w:t xml:space="preserve"> </w:t>
      </w:r>
      <w:proofErr w:type="spellStart"/>
      <w:r w:rsidR="008020F3">
        <w:t>Superiore</w:t>
      </w:r>
      <w:proofErr w:type="spellEnd"/>
      <w:r w:rsidR="00834F8B">
        <w:t>,</w:t>
      </w:r>
      <w:r w:rsidR="008020F3">
        <w:t xml:space="preserve"> </w:t>
      </w:r>
      <w:proofErr w:type="spellStart"/>
      <w:r w:rsidR="008020F3">
        <w:t>Ugone</w:t>
      </w:r>
      <w:proofErr w:type="spellEnd"/>
      <w:r w:rsidR="008020F3">
        <w:t xml:space="preserve"> III</w:t>
      </w:r>
      <w:r w:rsidR="008020F3">
        <w:tab/>
      </w:r>
      <w:r w:rsidR="00DC3553">
        <w:t>Sardinia</w:t>
      </w:r>
      <w:r w:rsidR="008020F3">
        <w:t>,</w:t>
      </w:r>
      <w:r w:rsidR="00756928">
        <w:t xml:space="preserve"> </w:t>
      </w:r>
      <w:r w:rsidR="00834F8B">
        <w:t>Italy</w:t>
      </w:r>
      <w:r w:rsidR="008020F3">
        <w:tab/>
      </w:r>
      <w:r w:rsidR="00834F8B">
        <w:t>15</w:t>
      </w:r>
    </w:p>
    <w:p w:rsidR="00834F8B" w:rsidRDefault="00834F8B" w:rsidP="00610B59">
      <w:pPr>
        <w:spacing w:after="0"/>
        <w:ind w:left="1440" w:right="1440"/>
        <w:jc w:val="center"/>
      </w:pPr>
      <w:r>
        <w:t xml:space="preserve">Soave, Corte del </w:t>
      </w:r>
      <w:proofErr w:type="spellStart"/>
      <w:r>
        <w:t>Sole</w:t>
      </w:r>
      <w:proofErr w:type="spellEnd"/>
      <w:r>
        <w:tab/>
      </w:r>
      <w:r>
        <w:tab/>
        <w:t>Veneto</w:t>
      </w:r>
      <w:r>
        <w:tab/>
      </w:r>
      <w:r>
        <w:tab/>
        <w:t>12</w:t>
      </w:r>
    </w:p>
    <w:p w:rsidR="00610B59" w:rsidRDefault="00610B59" w:rsidP="00610B59">
      <w:pPr>
        <w:spacing w:after="0"/>
        <w:ind w:left="1440" w:right="1440"/>
        <w:jc w:val="center"/>
      </w:pPr>
      <w:r>
        <w:t xml:space="preserve">Sauvignon Blanc, </w:t>
      </w:r>
      <w:r w:rsidR="00133FA6">
        <w:t xml:space="preserve">Domaine </w:t>
      </w:r>
      <w:proofErr w:type="spellStart"/>
      <w:r w:rsidR="00133FA6">
        <w:t>Jouclary</w:t>
      </w:r>
      <w:proofErr w:type="spellEnd"/>
      <w:r>
        <w:t xml:space="preserve"> France </w:t>
      </w:r>
      <w:r>
        <w:tab/>
      </w:r>
      <w:r>
        <w:tab/>
        <w:t>1</w:t>
      </w:r>
      <w:r w:rsidR="00133FA6">
        <w:t>3</w:t>
      </w:r>
    </w:p>
    <w:p w:rsidR="00610B59" w:rsidRDefault="00610B59" w:rsidP="00610B59">
      <w:pPr>
        <w:spacing w:after="0"/>
        <w:ind w:left="1440" w:right="1440"/>
        <w:jc w:val="center"/>
      </w:pPr>
      <w:r>
        <w:t xml:space="preserve">Sauvignon Blanc, Lionel </w:t>
      </w:r>
      <w:proofErr w:type="spellStart"/>
      <w:r>
        <w:t>Osmin</w:t>
      </w:r>
      <w:proofErr w:type="spellEnd"/>
      <w:r>
        <w:t xml:space="preserve"> </w:t>
      </w:r>
      <w:r>
        <w:tab/>
        <w:t xml:space="preserve">France </w:t>
      </w:r>
      <w:r>
        <w:tab/>
      </w:r>
      <w:r>
        <w:tab/>
      </w:r>
      <w:r w:rsidR="006B3E7C">
        <w:t>11</w:t>
      </w:r>
    </w:p>
    <w:p w:rsidR="00610B59" w:rsidRDefault="00610B59" w:rsidP="00610B59">
      <w:pPr>
        <w:spacing w:after="0"/>
        <w:ind w:left="1440" w:right="1440"/>
        <w:jc w:val="center"/>
      </w:pPr>
      <w:r>
        <w:t xml:space="preserve">Pinot </w:t>
      </w:r>
      <w:proofErr w:type="spellStart"/>
      <w:r>
        <w:t>Grigio</w:t>
      </w:r>
      <w:proofErr w:type="spellEnd"/>
      <w:r>
        <w:t xml:space="preserve">, </w:t>
      </w:r>
      <w:proofErr w:type="spellStart"/>
      <w:r>
        <w:t>Tonnino</w:t>
      </w:r>
      <w:proofErr w:type="spellEnd"/>
      <w:r>
        <w:t xml:space="preserve"> Organic </w:t>
      </w:r>
      <w:r>
        <w:tab/>
        <w:t xml:space="preserve">Italy </w:t>
      </w:r>
      <w:r>
        <w:tab/>
      </w:r>
      <w:r>
        <w:tab/>
        <w:t>1</w:t>
      </w:r>
      <w:r w:rsidR="002D0ABA">
        <w:t>3</w:t>
      </w:r>
    </w:p>
    <w:p w:rsidR="00610B59" w:rsidRDefault="00610B59" w:rsidP="00610B59">
      <w:pPr>
        <w:spacing w:after="0"/>
        <w:ind w:left="1440" w:right="1440"/>
        <w:jc w:val="center"/>
      </w:pPr>
      <w:r>
        <w:t xml:space="preserve">Pinot </w:t>
      </w:r>
      <w:proofErr w:type="spellStart"/>
      <w:r>
        <w:t>Grigio</w:t>
      </w:r>
      <w:proofErr w:type="spellEnd"/>
      <w:r>
        <w:t xml:space="preserve">, </w:t>
      </w:r>
      <w:proofErr w:type="spellStart"/>
      <w:r>
        <w:t>Tonnino</w:t>
      </w:r>
      <w:proofErr w:type="spellEnd"/>
      <w:r>
        <w:t xml:space="preserve"> </w:t>
      </w:r>
      <w:r>
        <w:tab/>
      </w:r>
      <w:r>
        <w:tab/>
        <w:t xml:space="preserve">Italy </w:t>
      </w:r>
      <w:r>
        <w:tab/>
      </w:r>
      <w:r>
        <w:tab/>
      </w:r>
      <w:r w:rsidR="006B3E7C">
        <w:t>12</w:t>
      </w:r>
    </w:p>
    <w:p w:rsidR="00000D59" w:rsidRDefault="00000D59" w:rsidP="00610B59">
      <w:pPr>
        <w:spacing w:after="0"/>
        <w:ind w:left="1440" w:right="1440"/>
        <w:jc w:val="center"/>
      </w:pPr>
      <w:r>
        <w:t xml:space="preserve">Pinot </w:t>
      </w:r>
      <w:proofErr w:type="spellStart"/>
      <w:r>
        <w:t>Grigio</w:t>
      </w:r>
      <w:proofErr w:type="spellEnd"/>
      <w:r>
        <w:t xml:space="preserve">, </w:t>
      </w:r>
      <w:proofErr w:type="spellStart"/>
      <w:r>
        <w:t>Ca’Del</w:t>
      </w:r>
      <w:proofErr w:type="spellEnd"/>
      <w:r>
        <w:t xml:space="preserve"> </w:t>
      </w:r>
      <w:proofErr w:type="spellStart"/>
      <w:r>
        <w:t>Sarto</w:t>
      </w:r>
      <w:proofErr w:type="spellEnd"/>
      <w:r>
        <w:t xml:space="preserve"> </w:t>
      </w:r>
      <w:r>
        <w:tab/>
      </w:r>
      <w:r>
        <w:tab/>
        <w:t xml:space="preserve">Italy </w:t>
      </w:r>
      <w:r>
        <w:tab/>
      </w:r>
      <w:r>
        <w:tab/>
        <w:t>12</w:t>
      </w:r>
    </w:p>
    <w:p w:rsidR="00610B59" w:rsidRDefault="006B3E7C" w:rsidP="00610B59">
      <w:pPr>
        <w:spacing w:after="0"/>
        <w:ind w:left="1440" w:right="1440"/>
        <w:jc w:val="center"/>
      </w:pPr>
      <w:r>
        <w:t xml:space="preserve">Pinot </w:t>
      </w:r>
      <w:proofErr w:type="spellStart"/>
      <w:r>
        <w:t>Grigio</w:t>
      </w:r>
      <w:proofErr w:type="spellEnd"/>
      <w:r>
        <w:t xml:space="preserve">, Cielo </w:t>
      </w:r>
      <w:r>
        <w:tab/>
      </w:r>
      <w:r>
        <w:tab/>
      </w:r>
      <w:r w:rsidR="00610B59">
        <w:t>Italy</w:t>
      </w:r>
      <w:r w:rsidR="00FE1148">
        <w:t xml:space="preserve"> </w:t>
      </w:r>
      <w:r w:rsidR="00610B59">
        <w:tab/>
      </w:r>
      <w:r w:rsidR="00610B59">
        <w:tab/>
      </w:r>
      <w:r w:rsidR="005511FF">
        <w:t>10</w:t>
      </w:r>
    </w:p>
    <w:p w:rsidR="002E0FAE" w:rsidRDefault="002E0FAE" w:rsidP="00610B59">
      <w:pPr>
        <w:spacing w:after="0"/>
        <w:ind w:left="1440" w:right="1440"/>
        <w:jc w:val="center"/>
      </w:pPr>
      <w:r>
        <w:t>Rosé,</w:t>
      </w:r>
      <w:r w:rsidR="005A2DC3">
        <w:t xml:space="preserve"> </w:t>
      </w:r>
      <w:proofErr w:type="spellStart"/>
      <w:r w:rsidR="005A2DC3">
        <w:t>Bila</w:t>
      </w:r>
      <w:proofErr w:type="spellEnd"/>
      <w:r w:rsidR="005A2DC3">
        <w:t>-</w:t>
      </w:r>
      <w:r>
        <w:t>Haut</w:t>
      </w:r>
      <w:r>
        <w:tab/>
      </w:r>
      <w:r>
        <w:tab/>
      </w:r>
      <w:r>
        <w:tab/>
        <w:t xml:space="preserve">Pays </w:t>
      </w:r>
      <w:proofErr w:type="spellStart"/>
      <w:r>
        <w:t>d’Oc</w:t>
      </w:r>
      <w:proofErr w:type="spellEnd"/>
      <w:r>
        <w:tab/>
        <w:t>15</w:t>
      </w:r>
    </w:p>
    <w:p w:rsidR="00610B59" w:rsidRDefault="00610B59" w:rsidP="00610B59">
      <w:pPr>
        <w:spacing w:after="0"/>
        <w:ind w:left="1440" w:right="1440"/>
        <w:jc w:val="center"/>
      </w:pPr>
      <w:r>
        <w:t xml:space="preserve">Rosé, </w:t>
      </w:r>
      <w:proofErr w:type="spellStart"/>
      <w:r w:rsidR="008020F3">
        <w:t>Stobi</w:t>
      </w:r>
      <w:proofErr w:type="spellEnd"/>
      <w:r w:rsidR="008020F3">
        <w:tab/>
      </w:r>
      <w:r w:rsidR="008020F3">
        <w:tab/>
      </w:r>
      <w:r>
        <w:t xml:space="preserve"> </w:t>
      </w:r>
      <w:r>
        <w:tab/>
      </w:r>
      <w:r w:rsidR="008020F3">
        <w:t>Macedonia</w:t>
      </w:r>
      <w:r w:rsidR="00DB36CF">
        <w:tab/>
      </w:r>
      <w:r>
        <w:t>12</w:t>
      </w:r>
    </w:p>
    <w:p w:rsidR="002E0FAE" w:rsidRDefault="00367F50" w:rsidP="002E0FAE">
      <w:pPr>
        <w:spacing w:after="0"/>
        <w:ind w:left="1440" w:right="1440"/>
        <w:jc w:val="center"/>
      </w:pPr>
      <w:r>
        <w:t xml:space="preserve">Rosé, Lionel </w:t>
      </w:r>
      <w:proofErr w:type="spellStart"/>
      <w:r>
        <w:t>Osmin</w:t>
      </w:r>
      <w:proofErr w:type="spellEnd"/>
      <w:r>
        <w:t xml:space="preserve"> </w:t>
      </w:r>
      <w:r>
        <w:tab/>
      </w:r>
      <w:r>
        <w:tab/>
        <w:t>France</w:t>
      </w:r>
      <w:r>
        <w:tab/>
      </w:r>
      <w:r>
        <w:tab/>
        <w:t>12</w:t>
      </w:r>
    </w:p>
    <w:p w:rsidR="00610B59" w:rsidRPr="005F5E5F" w:rsidRDefault="00610B59" w:rsidP="00610B59">
      <w:pPr>
        <w:pStyle w:val="Subtitle"/>
        <w:ind w:left="1440" w:right="1440"/>
        <w:jc w:val="center"/>
        <w:rPr>
          <w:sz w:val="22"/>
          <w:szCs w:val="22"/>
        </w:rPr>
      </w:pPr>
      <w:r w:rsidRPr="005F5E5F">
        <w:rPr>
          <w:sz w:val="22"/>
          <w:szCs w:val="22"/>
        </w:rPr>
        <w:t>RED</w:t>
      </w:r>
    </w:p>
    <w:p w:rsidR="00610B59" w:rsidRDefault="00610B59" w:rsidP="00610B59">
      <w:pPr>
        <w:spacing w:after="0"/>
        <w:ind w:left="1440" w:right="1440"/>
        <w:jc w:val="center"/>
      </w:pPr>
      <w:proofErr w:type="spellStart"/>
      <w:r>
        <w:t>Amarone</w:t>
      </w:r>
      <w:proofErr w:type="spellEnd"/>
      <w:r>
        <w:t xml:space="preserve">, Corte del </w:t>
      </w:r>
      <w:proofErr w:type="spellStart"/>
      <w:r>
        <w:t>Sole</w:t>
      </w:r>
      <w:proofErr w:type="spellEnd"/>
      <w:r>
        <w:t xml:space="preserve"> </w:t>
      </w:r>
      <w:r>
        <w:tab/>
      </w:r>
      <w:r>
        <w:tab/>
        <w:t xml:space="preserve">Veneto </w:t>
      </w:r>
      <w:r>
        <w:tab/>
      </w:r>
      <w:r>
        <w:tab/>
        <w:t>16</w:t>
      </w:r>
    </w:p>
    <w:p w:rsidR="009A245B" w:rsidRDefault="009A245B" w:rsidP="00610B59">
      <w:pPr>
        <w:spacing w:after="0"/>
        <w:ind w:left="1440" w:right="1440"/>
        <w:jc w:val="center"/>
      </w:pPr>
      <w:r>
        <w:t xml:space="preserve">Tempranillo </w:t>
      </w:r>
      <w:proofErr w:type="spellStart"/>
      <w:r>
        <w:t>Riserva</w:t>
      </w:r>
      <w:proofErr w:type="spellEnd"/>
      <w:r>
        <w:t xml:space="preserve">, </w:t>
      </w:r>
      <w:proofErr w:type="spellStart"/>
      <w:r w:rsidR="00075224" w:rsidRPr="00075224">
        <w:t>Marqués</w:t>
      </w:r>
      <w:proofErr w:type="spellEnd"/>
      <w:r w:rsidR="00075224">
        <w:t xml:space="preserve"> </w:t>
      </w:r>
      <w:proofErr w:type="spellStart"/>
      <w:r w:rsidR="00075224">
        <w:t>Atrio</w:t>
      </w:r>
      <w:proofErr w:type="spellEnd"/>
      <w:r w:rsidR="00075224">
        <w:tab/>
        <w:t xml:space="preserve">    </w:t>
      </w:r>
      <w:r>
        <w:t>Rioja, Spain</w:t>
      </w:r>
      <w:r>
        <w:tab/>
        <w:t>14</w:t>
      </w:r>
    </w:p>
    <w:p w:rsidR="00FE1148" w:rsidRDefault="00FE1148" w:rsidP="00FE1148">
      <w:pPr>
        <w:spacing w:after="0"/>
        <w:ind w:left="1440" w:right="1440"/>
        <w:jc w:val="center"/>
      </w:pPr>
      <w:r>
        <w:t xml:space="preserve">Cabernet Sauvignon, </w:t>
      </w:r>
      <w:proofErr w:type="spellStart"/>
      <w:r>
        <w:t>Treana</w:t>
      </w:r>
      <w:proofErr w:type="spellEnd"/>
      <w:r>
        <w:t xml:space="preserve"> </w:t>
      </w:r>
      <w:r>
        <w:tab/>
        <w:t xml:space="preserve">Paso Robles </w:t>
      </w:r>
      <w:r>
        <w:tab/>
        <w:t>18</w:t>
      </w:r>
    </w:p>
    <w:p w:rsidR="00610B59" w:rsidRDefault="00610B59" w:rsidP="00610B59">
      <w:pPr>
        <w:spacing w:after="0"/>
        <w:ind w:left="1440" w:right="1440"/>
        <w:jc w:val="center"/>
      </w:pPr>
      <w:r>
        <w:t xml:space="preserve">Cabernet </w:t>
      </w:r>
      <w:r w:rsidR="00834F8B">
        <w:t xml:space="preserve">Sauvignon, </w:t>
      </w:r>
      <w:r w:rsidR="00EA5103">
        <w:t xml:space="preserve">Bodegas </w:t>
      </w:r>
      <w:proofErr w:type="gramStart"/>
      <w:r w:rsidR="008243F7">
        <w:t>Bianchi</w:t>
      </w:r>
      <w:r w:rsidR="00EA5103">
        <w:t xml:space="preserve">  </w:t>
      </w:r>
      <w:r w:rsidR="008243F7">
        <w:t>Mendoza</w:t>
      </w:r>
      <w:proofErr w:type="gramEnd"/>
      <w:r w:rsidR="008020F3">
        <w:t xml:space="preserve"> </w:t>
      </w:r>
      <w:r w:rsidR="008020F3">
        <w:tab/>
        <w:t>14</w:t>
      </w:r>
    </w:p>
    <w:p w:rsidR="00515ABE" w:rsidRDefault="00515ABE" w:rsidP="00610B59">
      <w:pPr>
        <w:spacing w:after="0"/>
        <w:ind w:left="1440" w:right="1440"/>
        <w:jc w:val="center"/>
      </w:pPr>
      <w:r>
        <w:t>Cabernet Franc, Luisa</w:t>
      </w:r>
      <w:r>
        <w:tab/>
      </w:r>
      <w:r>
        <w:tab/>
      </w:r>
      <w:r w:rsidR="00EA5103">
        <w:t>Friuli</w:t>
      </w:r>
      <w:r>
        <w:t>, Italy</w:t>
      </w:r>
      <w:r>
        <w:tab/>
        <w:t>14</w:t>
      </w:r>
    </w:p>
    <w:p w:rsidR="00610B59" w:rsidRDefault="00610B59" w:rsidP="00610B59">
      <w:pPr>
        <w:spacing w:after="0"/>
        <w:ind w:left="1440" w:right="1440"/>
        <w:jc w:val="center"/>
      </w:pPr>
      <w:r>
        <w:t xml:space="preserve">Cabernet Sauvignon, </w:t>
      </w:r>
      <w:proofErr w:type="spellStart"/>
      <w:r>
        <w:t>Tralcetto</w:t>
      </w:r>
      <w:proofErr w:type="spellEnd"/>
      <w:r>
        <w:t xml:space="preserve"> </w:t>
      </w:r>
      <w:r>
        <w:tab/>
        <w:t xml:space="preserve">Italy </w:t>
      </w:r>
      <w:r>
        <w:tab/>
      </w:r>
      <w:r>
        <w:tab/>
        <w:t>1</w:t>
      </w:r>
      <w:r w:rsidR="004E7F88">
        <w:t>2</w:t>
      </w:r>
    </w:p>
    <w:p w:rsidR="00610B59" w:rsidRDefault="00610B59" w:rsidP="00610B59">
      <w:pPr>
        <w:spacing w:after="0"/>
        <w:ind w:left="1440" w:right="1440"/>
        <w:jc w:val="center"/>
      </w:pPr>
      <w:r>
        <w:t xml:space="preserve">Pinot Noir, </w:t>
      </w:r>
      <w:proofErr w:type="spellStart"/>
      <w:r>
        <w:t>Tralcetto</w:t>
      </w:r>
      <w:proofErr w:type="spellEnd"/>
      <w:r>
        <w:t xml:space="preserve"> </w:t>
      </w:r>
      <w:r>
        <w:tab/>
      </w:r>
      <w:r>
        <w:tab/>
        <w:t xml:space="preserve">Italy </w:t>
      </w:r>
      <w:r>
        <w:tab/>
      </w:r>
      <w:r>
        <w:tab/>
        <w:t>1</w:t>
      </w:r>
      <w:r w:rsidR="004E7F88">
        <w:t>2</w:t>
      </w:r>
    </w:p>
    <w:p w:rsidR="006B3E7C" w:rsidRDefault="006B3E7C" w:rsidP="006B3E7C">
      <w:pPr>
        <w:spacing w:after="0"/>
        <w:ind w:left="1440" w:right="1440"/>
        <w:jc w:val="center"/>
      </w:pPr>
      <w:r>
        <w:t xml:space="preserve">Pinot Noir, </w:t>
      </w:r>
      <w:r w:rsidR="00834F8B">
        <w:t>Sea Sun</w:t>
      </w:r>
      <w:r>
        <w:tab/>
      </w:r>
      <w:r>
        <w:tab/>
      </w:r>
      <w:r w:rsidR="00834F8B">
        <w:t>California</w:t>
      </w:r>
      <w:r w:rsidR="00834F8B">
        <w:tab/>
        <w:t>14</w:t>
      </w:r>
    </w:p>
    <w:p w:rsidR="00C17ADE" w:rsidRDefault="00C17ADE" w:rsidP="006B3E7C">
      <w:pPr>
        <w:spacing w:after="0"/>
        <w:ind w:left="1440" w:right="1440"/>
        <w:jc w:val="center"/>
      </w:pPr>
      <w:r w:rsidRPr="00C17ADE">
        <w:t>Pinot Noir, Elizabeth Rose</w:t>
      </w:r>
      <w:r w:rsidRPr="00C17ADE">
        <w:tab/>
        <w:t xml:space="preserve"> </w:t>
      </w:r>
      <w:r w:rsidRPr="00C17ADE">
        <w:tab/>
        <w:t>Napa</w:t>
      </w:r>
      <w:r w:rsidRPr="00C17ADE">
        <w:tab/>
        <w:t xml:space="preserve"> </w:t>
      </w:r>
      <w:r w:rsidRPr="00C17ADE">
        <w:tab/>
        <w:t>16</w:t>
      </w:r>
    </w:p>
    <w:p w:rsidR="00515ABE" w:rsidRDefault="00515ABE" w:rsidP="00515ABE">
      <w:pPr>
        <w:spacing w:after="0"/>
        <w:ind w:left="1440" w:right="1440"/>
        <w:jc w:val="center"/>
      </w:pPr>
      <w:r>
        <w:t>Merlot, La Forge</w:t>
      </w:r>
      <w:r>
        <w:tab/>
        <w:t xml:space="preserve"> </w:t>
      </w:r>
      <w:r>
        <w:tab/>
      </w:r>
      <w:r>
        <w:tab/>
        <w:t xml:space="preserve">Pays </w:t>
      </w:r>
      <w:proofErr w:type="spellStart"/>
      <w:r>
        <w:t>d’Oc</w:t>
      </w:r>
      <w:proofErr w:type="spellEnd"/>
      <w:r>
        <w:tab/>
        <w:t>12</w:t>
      </w:r>
    </w:p>
    <w:p w:rsidR="00610B59" w:rsidRDefault="00610B59" w:rsidP="00610B59">
      <w:pPr>
        <w:spacing w:after="0"/>
        <w:ind w:left="1440" w:right="1440"/>
        <w:jc w:val="center"/>
      </w:pPr>
      <w:r>
        <w:t xml:space="preserve">Zinfandel, </w:t>
      </w:r>
      <w:proofErr w:type="spellStart"/>
      <w:r>
        <w:t>Foppiano</w:t>
      </w:r>
      <w:proofErr w:type="spellEnd"/>
      <w:r>
        <w:t xml:space="preserve"> </w:t>
      </w:r>
      <w:r>
        <w:tab/>
      </w:r>
      <w:r>
        <w:tab/>
      </w:r>
      <w:r w:rsidR="003668CD">
        <w:t>Russian River V</w:t>
      </w:r>
      <w:r w:rsidR="00F01013">
        <w:t>.</w:t>
      </w:r>
      <w:r>
        <w:tab/>
        <w:t>16</w:t>
      </w:r>
    </w:p>
    <w:p w:rsidR="00610B59" w:rsidRDefault="00610B59" w:rsidP="00610B59">
      <w:pPr>
        <w:spacing w:after="0"/>
        <w:ind w:left="1440" w:right="1440"/>
        <w:jc w:val="center"/>
      </w:pPr>
      <w:r>
        <w:t xml:space="preserve">Malbec, Los </w:t>
      </w:r>
      <w:proofErr w:type="spellStart"/>
      <w:r>
        <w:t>Medanos</w:t>
      </w:r>
      <w:proofErr w:type="spellEnd"/>
      <w:r>
        <w:t xml:space="preserve"> </w:t>
      </w:r>
      <w:r>
        <w:tab/>
      </w:r>
      <w:r>
        <w:tab/>
        <w:t>Argentina</w:t>
      </w:r>
      <w:r>
        <w:tab/>
        <w:t>1</w:t>
      </w:r>
      <w:r w:rsidR="005511FF">
        <w:t>2</w:t>
      </w:r>
      <w:r>
        <w:t xml:space="preserve"> </w:t>
      </w:r>
    </w:p>
    <w:p w:rsidR="00C17ADE" w:rsidRDefault="00C17ADE" w:rsidP="00610B59">
      <w:pPr>
        <w:spacing w:after="0"/>
        <w:ind w:left="1440" w:right="1440"/>
        <w:jc w:val="center"/>
      </w:pPr>
      <w:r w:rsidRPr="00C17ADE">
        <w:t xml:space="preserve">Malbec, San </w:t>
      </w:r>
      <w:proofErr w:type="spellStart"/>
      <w:r w:rsidRPr="00C17ADE">
        <w:t>Huberto</w:t>
      </w:r>
      <w:proofErr w:type="spellEnd"/>
      <w:r w:rsidRPr="00C17ADE">
        <w:tab/>
      </w:r>
      <w:r w:rsidRPr="00C17ADE">
        <w:tab/>
        <w:t>Argentina</w:t>
      </w:r>
      <w:r w:rsidRPr="00C17ADE">
        <w:tab/>
        <w:t>12</w:t>
      </w:r>
    </w:p>
    <w:p w:rsidR="00834F8B" w:rsidRDefault="00BB70AF" w:rsidP="00834F8B">
      <w:pPr>
        <w:spacing w:after="0"/>
        <w:ind w:left="1440" w:right="1440"/>
        <w:jc w:val="center"/>
      </w:pPr>
      <w:proofErr w:type="spellStart"/>
      <w:r>
        <w:t>Barbera</w:t>
      </w:r>
      <w:proofErr w:type="spellEnd"/>
      <w:r>
        <w:t xml:space="preserve"> </w:t>
      </w:r>
      <w:proofErr w:type="spellStart"/>
      <w:r>
        <w:t>d’Alba</w:t>
      </w:r>
      <w:proofErr w:type="spellEnd"/>
      <w:r>
        <w:t>, Giovanni Rosso</w:t>
      </w:r>
      <w:r>
        <w:tab/>
      </w:r>
      <w:r w:rsidR="00834F8B">
        <w:t>Italy</w:t>
      </w:r>
      <w:r w:rsidR="00834F8B">
        <w:tab/>
      </w:r>
      <w:r>
        <w:tab/>
      </w:r>
      <w:r w:rsidR="00834F8B">
        <w:t>14</w:t>
      </w:r>
    </w:p>
    <w:p w:rsidR="00515ABE" w:rsidRDefault="00515ABE" w:rsidP="00610B59">
      <w:pPr>
        <w:spacing w:after="0"/>
        <w:ind w:left="1440" w:right="1440"/>
        <w:jc w:val="center"/>
      </w:pPr>
      <w:r>
        <w:t>Cote d</w:t>
      </w:r>
      <w:r w:rsidR="009013C3">
        <w:t xml:space="preserve">u Rhone, </w:t>
      </w:r>
      <w:proofErr w:type="spellStart"/>
      <w:r w:rsidR="009013C3">
        <w:t>Vallot</w:t>
      </w:r>
      <w:proofErr w:type="spellEnd"/>
      <w:r w:rsidR="009013C3">
        <w:tab/>
      </w:r>
      <w:r w:rsidR="009013C3">
        <w:tab/>
        <w:t>Rhone Valley</w:t>
      </w:r>
      <w:r w:rsidR="009013C3">
        <w:tab/>
        <w:t>13</w:t>
      </w:r>
    </w:p>
    <w:p w:rsidR="00610B59" w:rsidRDefault="009A245B" w:rsidP="00610B59">
      <w:pPr>
        <w:spacing w:after="0"/>
        <w:ind w:left="1440" w:right="1440"/>
        <w:jc w:val="center"/>
      </w:pPr>
      <w:proofErr w:type="spellStart"/>
      <w:r>
        <w:t>Primiti</w:t>
      </w:r>
      <w:r w:rsidR="005511FF">
        <w:t>vo</w:t>
      </w:r>
      <w:proofErr w:type="spellEnd"/>
      <w:r w:rsidR="005511FF">
        <w:t xml:space="preserve">, </w:t>
      </w:r>
      <w:proofErr w:type="spellStart"/>
      <w:r w:rsidR="005511FF">
        <w:t>Cillaini</w:t>
      </w:r>
      <w:proofErr w:type="spellEnd"/>
      <w:r w:rsidR="005511FF">
        <w:tab/>
      </w:r>
      <w:r w:rsidR="005511FF">
        <w:tab/>
      </w:r>
      <w:r w:rsidR="005511FF">
        <w:tab/>
        <w:t xml:space="preserve">Puglia, Italy </w:t>
      </w:r>
      <w:r w:rsidR="005511FF">
        <w:tab/>
        <w:t>14</w:t>
      </w:r>
      <w:r w:rsidR="00610B59">
        <w:t xml:space="preserve"> </w:t>
      </w:r>
    </w:p>
    <w:p w:rsidR="00610B59" w:rsidRDefault="00610B59" w:rsidP="00610B59">
      <w:pPr>
        <w:spacing w:after="0"/>
        <w:ind w:left="1440" w:right="1440"/>
        <w:jc w:val="center"/>
      </w:pPr>
      <w:r>
        <w:t xml:space="preserve">Shiraz, Château La Fleur </w:t>
      </w:r>
      <w:r>
        <w:tab/>
      </w:r>
      <w:r>
        <w:tab/>
        <w:t xml:space="preserve">France </w:t>
      </w:r>
      <w:r>
        <w:tab/>
      </w:r>
      <w:r>
        <w:tab/>
        <w:t xml:space="preserve">12 </w:t>
      </w:r>
    </w:p>
    <w:p w:rsidR="00610B59" w:rsidRDefault="00610B59" w:rsidP="00610B59">
      <w:pPr>
        <w:pBdr>
          <w:left w:val="none" w:sz="0" w:space="0" w:color="auto"/>
        </w:pBdr>
        <w:spacing w:after="0"/>
        <w:ind w:left="1440" w:right="1440"/>
        <w:jc w:val="center"/>
      </w:pPr>
      <w:r w:rsidRPr="001E1C1F">
        <w:rPr>
          <w:rStyle w:val="SubtitleChar"/>
        </w:rPr>
        <w:t>FLIGHTS</w:t>
      </w:r>
      <w:r>
        <w:t xml:space="preserve"> White, Red, or Sparkling, except splits</w:t>
      </w:r>
    </w:p>
    <w:p w:rsidR="005020E6" w:rsidRDefault="00610B59" w:rsidP="000F2650">
      <w:pPr>
        <w:spacing w:after="0"/>
        <w:ind w:left="1440" w:right="1440"/>
        <w:jc w:val="center"/>
      </w:pPr>
      <w:r>
        <w:t>Pick any 3 wi</w:t>
      </w:r>
      <w:r w:rsidR="002A702F">
        <w:t>nes by the glass, 3oz servings</w:t>
      </w:r>
      <w:r w:rsidR="002A702F">
        <w:tab/>
      </w:r>
      <w:r>
        <w:t>16</w:t>
      </w:r>
    </w:p>
    <w:sectPr w:rsidR="005020E6" w:rsidSect="005B218E">
      <w:pgSz w:w="12240" w:h="15840" w:code="1"/>
      <w:pgMar w:top="43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59"/>
    <w:rsid w:val="00000D59"/>
    <w:rsid w:val="00075224"/>
    <w:rsid w:val="000F17F1"/>
    <w:rsid w:val="000F2650"/>
    <w:rsid w:val="00133FA6"/>
    <w:rsid w:val="002A702F"/>
    <w:rsid w:val="002D0ABA"/>
    <w:rsid w:val="002E0FAE"/>
    <w:rsid w:val="003668CD"/>
    <w:rsid w:val="00367F50"/>
    <w:rsid w:val="004E7F88"/>
    <w:rsid w:val="005020E6"/>
    <w:rsid w:val="00515A11"/>
    <w:rsid w:val="00515ABE"/>
    <w:rsid w:val="005511FF"/>
    <w:rsid w:val="005A2DC3"/>
    <w:rsid w:val="005B218E"/>
    <w:rsid w:val="005F5E5F"/>
    <w:rsid w:val="00610B59"/>
    <w:rsid w:val="006B00AA"/>
    <w:rsid w:val="006B3E7C"/>
    <w:rsid w:val="00727C16"/>
    <w:rsid w:val="00756928"/>
    <w:rsid w:val="008020F3"/>
    <w:rsid w:val="00806D1A"/>
    <w:rsid w:val="008243F7"/>
    <w:rsid w:val="00834F8B"/>
    <w:rsid w:val="009013C3"/>
    <w:rsid w:val="009228AE"/>
    <w:rsid w:val="0094155E"/>
    <w:rsid w:val="009A245B"/>
    <w:rsid w:val="00A16F5F"/>
    <w:rsid w:val="00A238C0"/>
    <w:rsid w:val="00AA5B52"/>
    <w:rsid w:val="00BB70AF"/>
    <w:rsid w:val="00C17ADE"/>
    <w:rsid w:val="00CE1ACE"/>
    <w:rsid w:val="00DB36CF"/>
    <w:rsid w:val="00DC3553"/>
    <w:rsid w:val="00EA5103"/>
    <w:rsid w:val="00F01013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47447-51D3-4D4D-ABF9-B6192BB1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59"/>
    <w:pPr>
      <w:pBdr>
        <w:left w:val="single" w:sz="4" w:space="4" w:color="auto"/>
      </w:pBdr>
      <w:spacing w:after="120" w:line="276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0B59"/>
    <w:pPr>
      <w:pBdr>
        <w:left w:val="none" w:sz="0" w:space="0" w:color="auto"/>
      </w:pBdr>
    </w:pPr>
    <w:rPr>
      <w:rFonts w:ascii="Century Gothic" w:hAnsi="Century Gothic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10B59"/>
    <w:rPr>
      <w:rFonts w:ascii="Century Gothic" w:hAnsi="Century Gothic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B59"/>
    <w:pPr>
      <w:pBdr>
        <w:left w:val="none" w:sz="0" w:space="0" w:color="auto"/>
      </w:pBdr>
    </w:pPr>
    <w:rPr>
      <w:rFonts w:ascii="Century Gothic" w:eastAsia="Malgun Gothic" w:hAnsi="Century Gothic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10B59"/>
    <w:rPr>
      <w:rFonts w:ascii="Century Gothic" w:eastAsia="Malgun Gothic" w:hAnsi="Century Gothic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Gib_1</dc:creator>
  <cp:keywords/>
  <dc:description/>
  <cp:lastModifiedBy>Gib_1</cp:lastModifiedBy>
  <cp:revision>11</cp:revision>
  <cp:lastPrinted>2021-04-06T21:37:00Z</cp:lastPrinted>
  <dcterms:created xsi:type="dcterms:W3CDTF">2021-02-20T04:09:00Z</dcterms:created>
  <dcterms:modified xsi:type="dcterms:W3CDTF">2021-04-06T21:37:00Z</dcterms:modified>
</cp:coreProperties>
</file>